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FE55C7" w14:textId="441F4C4D" w:rsidR="008562A7" w:rsidRPr="00FE6CBE" w:rsidRDefault="00C05894" w:rsidP="00283205">
      <w:pPr>
        <w:jc w:val="center"/>
        <w:rPr>
          <w:b/>
          <w:bCs/>
          <w:sz w:val="48"/>
          <w:szCs w:val="48"/>
        </w:rPr>
      </w:pPr>
      <w:r w:rsidRPr="00FE6CBE">
        <w:rPr>
          <w:b/>
          <w:bCs/>
          <w:sz w:val="48"/>
          <w:szCs w:val="48"/>
        </w:rPr>
        <w:t xml:space="preserve">REGULAMIN </w:t>
      </w:r>
      <w:r w:rsidR="00283205" w:rsidRPr="00FE6CBE">
        <w:rPr>
          <w:b/>
          <w:bCs/>
          <w:sz w:val="48"/>
          <w:szCs w:val="48"/>
        </w:rPr>
        <w:t>WYDARZENIA „WROCŁAWSKIE CUDAWIANKI”</w:t>
      </w:r>
    </w:p>
    <w:p w14:paraId="74018DBC" w14:textId="651B3BAF" w:rsidR="00C05894" w:rsidRPr="00FE6CBE" w:rsidRDefault="00C05894" w:rsidP="00C05894">
      <w:pPr>
        <w:jc w:val="center"/>
        <w:rPr>
          <w:b/>
          <w:bCs/>
          <w:sz w:val="32"/>
          <w:szCs w:val="32"/>
        </w:rPr>
      </w:pPr>
      <w:r w:rsidRPr="00FE6CBE">
        <w:rPr>
          <w:b/>
          <w:bCs/>
          <w:sz w:val="32"/>
          <w:szCs w:val="32"/>
        </w:rPr>
        <w:t>I. Zasady ogólne</w:t>
      </w:r>
    </w:p>
    <w:p w14:paraId="68D74D6F" w14:textId="77777777" w:rsidR="00C05894" w:rsidRPr="00FE6CBE" w:rsidRDefault="00C05894" w:rsidP="00C05894">
      <w:pPr>
        <w:pStyle w:val="Akapitzlist"/>
        <w:numPr>
          <w:ilvl w:val="0"/>
          <w:numId w:val="1"/>
        </w:numPr>
        <w:rPr>
          <w:sz w:val="32"/>
          <w:szCs w:val="32"/>
        </w:rPr>
      </w:pPr>
      <w:r w:rsidRPr="00FE6CBE">
        <w:rPr>
          <w:sz w:val="32"/>
          <w:szCs w:val="32"/>
        </w:rPr>
        <w:t>Regulamin został przygotowany przez Wrocławski Klub Formaty, z siedzibą przy ul. Samborska 3- 5, 54-615 Wrocław.</w:t>
      </w:r>
    </w:p>
    <w:p w14:paraId="2BBBC669" w14:textId="2FCAC8DD" w:rsidR="00C05894" w:rsidRPr="00FE6CBE" w:rsidRDefault="00C05894" w:rsidP="00C05894">
      <w:pPr>
        <w:pStyle w:val="Akapitzlist"/>
        <w:numPr>
          <w:ilvl w:val="0"/>
          <w:numId w:val="1"/>
        </w:numPr>
        <w:rPr>
          <w:sz w:val="32"/>
          <w:szCs w:val="32"/>
        </w:rPr>
      </w:pPr>
      <w:r w:rsidRPr="00FE6CBE">
        <w:rPr>
          <w:sz w:val="32"/>
          <w:szCs w:val="32"/>
        </w:rPr>
        <w:t xml:space="preserve">Regulamin skierowany jest do wszystkich osób przebywających na terenie wydarzenia, w tym osób posiadających </w:t>
      </w:r>
      <w:r w:rsidR="002F38AE" w:rsidRPr="00FE6CBE">
        <w:rPr>
          <w:sz w:val="32"/>
          <w:szCs w:val="32"/>
        </w:rPr>
        <w:t>akredytację</w:t>
      </w:r>
      <w:r w:rsidRPr="00FE6CBE">
        <w:rPr>
          <w:sz w:val="32"/>
          <w:szCs w:val="32"/>
        </w:rPr>
        <w:t>.</w:t>
      </w:r>
    </w:p>
    <w:p w14:paraId="198BCC02" w14:textId="3A2DBB64" w:rsidR="008562A7" w:rsidRPr="00FE6CBE" w:rsidRDefault="00C05894" w:rsidP="00483CE0">
      <w:pPr>
        <w:pStyle w:val="Akapitzlist"/>
        <w:numPr>
          <w:ilvl w:val="0"/>
          <w:numId w:val="1"/>
        </w:numPr>
        <w:rPr>
          <w:sz w:val="32"/>
          <w:szCs w:val="32"/>
        </w:rPr>
      </w:pPr>
      <w:r w:rsidRPr="00FE6CBE">
        <w:rPr>
          <w:sz w:val="32"/>
          <w:szCs w:val="32"/>
        </w:rPr>
        <w:t>Wymienione osoby w punkcie I.2 zobowiązane są do przestrzegania regulaminu wydarzeń WKF.</w:t>
      </w:r>
    </w:p>
    <w:p w14:paraId="1B4C69BB" w14:textId="3D2D9A78" w:rsidR="00C05894" w:rsidRPr="00FE6CBE" w:rsidRDefault="00C05894" w:rsidP="00C05894">
      <w:pPr>
        <w:jc w:val="center"/>
        <w:rPr>
          <w:b/>
          <w:bCs/>
          <w:sz w:val="32"/>
          <w:szCs w:val="32"/>
        </w:rPr>
      </w:pPr>
      <w:r w:rsidRPr="00FE6CBE">
        <w:rPr>
          <w:b/>
          <w:bCs/>
          <w:sz w:val="32"/>
          <w:szCs w:val="32"/>
        </w:rPr>
        <w:t>II. Zasady organizacyjne</w:t>
      </w:r>
    </w:p>
    <w:p w14:paraId="055B0AD9" w14:textId="2D9724BF" w:rsidR="00C05894" w:rsidRPr="00FE6CBE" w:rsidRDefault="00C05894" w:rsidP="00C05894">
      <w:pPr>
        <w:pStyle w:val="Akapitzlist"/>
        <w:numPr>
          <w:ilvl w:val="0"/>
          <w:numId w:val="2"/>
        </w:numPr>
        <w:rPr>
          <w:sz w:val="32"/>
          <w:szCs w:val="32"/>
        </w:rPr>
      </w:pPr>
      <w:r w:rsidRPr="00FE6CBE">
        <w:rPr>
          <w:sz w:val="32"/>
          <w:szCs w:val="32"/>
        </w:rPr>
        <w:t>Osoby uczestniczące w wydarzeniach WKF zobowiązane są do przestrzegania: postanowień regulaminu, przepisów pożarowych i porządkowych obowiązujących na terenie wydarzenia</w:t>
      </w:r>
      <w:r w:rsidR="00F040FD" w:rsidRPr="00FE6CBE">
        <w:rPr>
          <w:sz w:val="32"/>
          <w:szCs w:val="32"/>
        </w:rPr>
        <w:t>.</w:t>
      </w:r>
    </w:p>
    <w:p w14:paraId="775E4686" w14:textId="77777777" w:rsidR="00483CE0" w:rsidRPr="00FE6CBE" w:rsidRDefault="009B270A" w:rsidP="00186762">
      <w:pPr>
        <w:pStyle w:val="Akapitzlist"/>
        <w:numPr>
          <w:ilvl w:val="0"/>
          <w:numId w:val="2"/>
        </w:numPr>
        <w:rPr>
          <w:sz w:val="32"/>
          <w:szCs w:val="32"/>
        </w:rPr>
      </w:pPr>
      <w:r w:rsidRPr="00FE6CBE">
        <w:rPr>
          <w:sz w:val="32"/>
          <w:szCs w:val="32"/>
        </w:rPr>
        <w:t>Na terenie wydarzenia obowiązuje zakaz</w:t>
      </w:r>
      <w:r w:rsidR="00483CE0" w:rsidRPr="00FE6CBE">
        <w:rPr>
          <w:sz w:val="32"/>
          <w:szCs w:val="32"/>
        </w:rPr>
        <w:t>:</w:t>
      </w:r>
    </w:p>
    <w:p w14:paraId="797248D3" w14:textId="77777777" w:rsidR="00483CE0" w:rsidRPr="00FE6CBE" w:rsidRDefault="009B270A" w:rsidP="00483CE0">
      <w:pPr>
        <w:pStyle w:val="Akapitzlist"/>
        <w:numPr>
          <w:ilvl w:val="0"/>
          <w:numId w:val="9"/>
        </w:numPr>
        <w:rPr>
          <w:sz w:val="32"/>
          <w:szCs w:val="32"/>
        </w:rPr>
      </w:pPr>
      <w:r w:rsidRPr="00FE6CBE">
        <w:rPr>
          <w:sz w:val="32"/>
          <w:szCs w:val="32"/>
        </w:rPr>
        <w:t>rejestracji foto-wideo bez zgody organizatora</w:t>
      </w:r>
    </w:p>
    <w:p w14:paraId="5760D747" w14:textId="77777777" w:rsidR="001C050A" w:rsidRPr="00FE6CBE" w:rsidRDefault="00C05894" w:rsidP="00483CE0">
      <w:pPr>
        <w:pStyle w:val="Akapitzlist"/>
        <w:numPr>
          <w:ilvl w:val="0"/>
          <w:numId w:val="9"/>
        </w:numPr>
        <w:rPr>
          <w:sz w:val="32"/>
          <w:szCs w:val="32"/>
        </w:rPr>
      </w:pPr>
      <w:r w:rsidRPr="00FE6CBE">
        <w:rPr>
          <w:sz w:val="32"/>
          <w:szCs w:val="32"/>
        </w:rPr>
        <w:t>wnoszenia napojów alkoholowych, artykułów spożywczych oraz środków odurzających,</w:t>
      </w:r>
    </w:p>
    <w:p w14:paraId="15E8A2D2" w14:textId="77777777" w:rsidR="001C050A" w:rsidRPr="00FE6CBE" w:rsidRDefault="00186762" w:rsidP="00483CE0">
      <w:pPr>
        <w:pStyle w:val="Akapitzlist"/>
        <w:numPr>
          <w:ilvl w:val="0"/>
          <w:numId w:val="9"/>
        </w:numPr>
        <w:rPr>
          <w:sz w:val="32"/>
          <w:szCs w:val="32"/>
        </w:rPr>
      </w:pPr>
      <w:r w:rsidRPr="00FE6CBE">
        <w:rPr>
          <w:sz w:val="32"/>
          <w:szCs w:val="32"/>
        </w:rPr>
        <w:t>wnoszenia napojów w szklanych butelkach i naczyniach</w:t>
      </w:r>
    </w:p>
    <w:p w14:paraId="20C9DE5B" w14:textId="77777777" w:rsidR="001C050A" w:rsidRPr="00FE6CBE" w:rsidRDefault="00C05894" w:rsidP="00483CE0">
      <w:pPr>
        <w:pStyle w:val="Akapitzlist"/>
        <w:numPr>
          <w:ilvl w:val="0"/>
          <w:numId w:val="9"/>
        </w:numPr>
        <w:rPr>
          <w:sz w:val="32"/>
          <w:szCs w:val="32"/>
        </w:rPr>
      </w:pPr>
      <w:r w:rsidRPr="00FE6CBE">
        <w:rPr>
          <w:sz w:val="32"/>
          <w:szCs w:val="32"/>
        </w:rPr>
        <w:t>wnoszenia materiałów wybuchowych i łatwopalnych,</w:t>
      </w:r>
    </w:p>
    <w:p w14:paraId="1652991C" w14:textId="77777777" w:rsidR="001C050A" w:rsidRPr="00FE6CBE" w:rsidRDefault="00C05894" w:rsidP="00483CE0">
      <w:pPr>
        <w:pStyle w:val="Akapitzlist"/>
        <w:numPr>
          <w:ilvl w:val="0"/>
          <w:numId w:val="9"/>
        </w:numPr>
        <w:rPr>
          <w:sz w:val="32"/>
          <w:szCs w:val="32"/>
        </w:rPr>
      </w:pPr>
      <w:r w:rsidRPr="00FE6CBE">
        <w:rPr>
          <w:sz w:val="32"/>
          <w:szCs w:val="32"/>
        </w:rPr>
        <w:t>wnoszenia kamer oraz sprzętu nagrywającego bez wcześniejszej zgody Organizatora,</w:t>
      </w:r>
    </w:p>
    <w:p w14:paraId="66619EB8" w14:textId="5233550C" w:rsidR="00C05894" w:rsidRPr="00FE6CBE" w:rsidRDefault="00C05894" w:rsidP="00483CE0">
      <w:pPr>
        <w:pStyle w:val="Akapitzlist"/>
        <w:numPr>
          <w:ilvl w:val="0"/>
          <w:numId w:val="9"/>
        </w:numPr>
        <w:rPr>
          <w:sz w:val="32"/>
          <w:szCs w:val="32"/>
        </w:rPr>
      </w:pPr>
      <w:r w:rsidRPr="00FE6CBE">
        <w:rPr>
          <w:sz w:val="32"/>
          <w:szCs w:val="32"/>
        </w:rPr>
        <w:t>innych niebezpiecznych przedmiotów.</w:t>
      </w:r>
    </w:p>
    <w:p w14:paraId="34535788" w14:textId="62697325" w:rsidR="00C05894" w:rsidRPr="00FE6CBE" w:rsidRDefault="00C05894" w:rsidP="00C05894">
      <w:pPr>
        <w:pStyle w:val="Akapitzlist"/>
        <w:numPr>
          <w:ilvl w:val="0"/>
          <w:numId w:val="2"/>
        </w:numPr>
        <w:rPr>
          <w:sz w:val="32"/>
          <w:szCs w:val="32"/>
        </w:rPr>
      </w:pPr>
      <w:r w:rsidRPr="00FE6CBE">
        <w:rPr>
          <w:sz w:val="32"/>
          <w:szCs w:val="32"/>
        </w:rPr>
        <w:t>Na terenie wydarzenia obowiązuje całkowity zakaz palenia papierosów.</w:t>
      </w:r>
    </w:p>
    <w:p w14:paraId="5469515B" w14:textId="067A5D2F" w:rsidR="008562A7" w:rsidRPr="00FE6CBE" w:rsidRDefault="00C05894" w:rsidP="001C050A">
      <w:pPr>
        <w:pStyle w:val="Akapitzlist"/>
        <w:numPr>
          <w:ilvl w:val="0"/>
          <w:numId w:val="2"/>
        </w:numPr>
        <w:rPr>
          <w:sz w:val="32"/>
          <w:szCs w:val="32"/>
        </w:rPr>
      </w:pPr>
      <w:r w:rsidRPr="00FE6CBE">
        <w:rPr>
          <w:sz w:val="32"/>
          <w:szCs w:val="32"/>
        </w:rPr>
        <w:t>Ochrona oraz służby informacyjne uprawnione są do:</w:t>
      </w:r>
      <w:r w:rsidRPr="00FE6CBE">
        <w:rPr>
          <w:sz w:val="32"/>
          <w:szCs w:val="32"/>
        </w:rPr>
        <w:br/>
        <w:t>a) sprawdzania biletów, akredytacji i zaproszeń,</w:t>
      </w:r>
      <w:r w:rsidRPr="00FE6CBE">
        <w:rPr>
          <w:sz w:val="32"/>
          <w:szCs w:val="32"/>
        </w:rPr>
        <w:br/>
        <w:t xml:space="preserve">b) sprawdzania zawartości </w:t>
      </w:r>
      <w:r w:rsidR="00B76462" w:rsidRPr="00FE6CBE">
        <w:rPr>
          <w:sz w:val="32"/>
          <w:szCs w:val="32"/>
        </w:rPr>
        <w:t xml:space="preserve">toreb i </w:t>
      </w:r>
      <w:r w:rsidRPr="00FE6CBE">
        <w:rPr>
          <w:sz w:val="32"/>
          <w:szCs w:val="32"/>
        </w:rPr>
        <w:t>bagaży osób w przypadku podejrzenia złamania postanowień regulaminu,</w:t>
      </w:r>
      <w:r w:rsidRPr="00FE6CBE">
        <w:rPr>
          <w:sz w:val="32"/>
          <w:szCs w:val="32"/>
        </w:rPr>
        <w:br/>
        <w:t>c) nakazania opuszczenia terenu wydarzenia osobom naruszającym postanowienia niniejszego  regulaminu.</w:t>
      </w:r>
    </w:p>
    <w:p w14:paraId="22C9CDAA" w14:textId="231E171C" w:rsidR="00C05894" w:rsidRPr="00FE6CBE" w:rsidRDefault="00C05894" w:rsidP="00C05894">
      <w:pPr>
        <w:jc w:val="center"/>
        <w:rPr>
          <w:b/>
          <w:bCs/>
          <w:sz w:val="32"/>
          <w:szCs w:val="32"/>
        </w:rPr>
      </w:pPr>
      <w:r w:rsidRPr="00FE6CBE">
        <w:rPr>
          <w:b/>
          <w:bCs/>
          <w:sz w:val="32"/>
          <w:szCs w:val="32"/>
        </w:rPr>
        <w:t>III. Bilety i wstęp na teren wydarzenia</w:t>
      </w:r>
    </w:p>
    <w:p w14:paraId="75A98DF4" w14:textId="372FF0A0" w:rsidR="00C05894" w:rsidRPr="00FE6CBE" w:rsidRDefault="00A545CB" w:rsidP="00C05894">
      <w:pPr>
        <w:pStyle w:val="Akapitzlist"/>
        <w:numPr>
          <w:ilvl w:val="0"/>
          <w:numId w:val="4"/>
        </w:numPr>
        <w:rPr>
          <w:sz w:val="32"/>
          <w:szCs w:val="32"/>
        </w:rPr>
      </w:pPr>
      <w:r w:rsidRPr="00FE6CBE">
        <w:rPr>
          <w:sz w:val="32"/>
          <w:szCs w:val="32"/>
        </w:rPr>
        <w:t>Wejście na wydarzenie o charakterze nieodpłatnym nie odbywa się na zasadzie wejściówek lub wcześniejszego zgłoszenia.</w:t>
      </w:r>
    </w:p>
    <w:p w14:paraId="2BA8625B" w14:textId="61E9A76E" w:rsidR="00C05894" w:rsidRPr="00FE6CBE" w:rsidRDefault="00C05894" w:rsidP="00C05894">
      <w:pPr>
        <w:pStyle w:val="Akapitzlist"/>
        <w:numPr>
          <w:ilvl w:val="0"/>
          <w:numId w:val="4"/>
        </w:numPr>
        <w:rPr>
          <w:sz w:val="32"/>
          <w:szCs w:val="32"/>
        </w:rPr>
      </w:pPr>
      <w:r w:rsidRPr="00FE6CBE">
        <w:rPr>
          <w:sz w:val="32"/>
          <w:szCs w:val="32"/>
        </w:rPr>
        <w:t>Organizator może odmówić wstępu na wydarzenie osobom znajdującym się pod widocznym wpływem alkoholu, środków odurzających lub innych podobnie działających.</w:t>
      </w:r>
    </w:p>
    <w:p w14:paraId="3927DBD9" w14:textId="020A140E" w:rsidR="00A545CB" w:rsidRPr="00FE6CBE" w:rsidRDefault="00A545CB" w:rsidP="00C05894">
      <w:pPr>
        <w:pStyle w:val="Akapitzlist"/>
        <w:numPr>
          <w:ilvl w:val="0"/>
          <w:numId w:val="4"/>
        </w:numPr>
        <w:rPr>
          <w:sz w:val="32"/>
          <w:szCs w:val="32"/>
        </w:rPr>
      </w:pPr>
      <w:r w:rsidRPr="00FE6CBE">
        <w:rPr>
          <w:sz w:val="32"/>
          <w:szCs w:val="32"/>
        </w:rPr>
        <w:t xml:space="preserve">Organizator może odmówić wstępu na wydarzenie w przypadku, kiedy </w:t>
      </w:r>
      <w:r w:rsidR="006C28EB" w:rsidRPr="00FE6CBE">
        <w:rPr>
          <w:sz w:val="32"/>
          <w:szCs w:val="32"/>
        </w:rPr>
        <w:t>wpuszczenie kolejnych osób na wydarzenie, ze względu na ilość osób już w nim uczestniczących, mogłaby zagrażać w ocenie Organizatora zdrowiu lub życiu uczestników.</w:t>
      </w:r>
    </w:p>
    <w:p w14:paraId="2AD59E8F" w14:textId="20E8AC0F" w:rsidR="008562A7" w:rsidRPr="00FE6CBE" w:rsidRDefault="00C05894" w:rsidP="00DA3D3E">
      <w:pPr>
        <w:pStyle w:val="Akapitzlist"/>
        <w:numPr>
          <w:ilvl w:val="0"/>
          <w:numId w:val="4"/>
        </w:numPr>
        <w:rPr>
          <w:sz w:val="32"/>
          <w:szCs w:val="32"/>
        </w:rPr>
      </w:pPr>
      <w:r w:rsidRPr="00FE6CBE">
        <w:rPr>
          <w:sz w:val="32"/>
          <w:szCs w:val="32"/>
        </w:rPr>
        <w:t>Osoby znajdujące się na wydarzeniu, które dopuszczać się będą zakłócania porządku, stwarzać zagrożenie dla innych uczestników wydarzenia, naruszać dobre obyczaje lub osoby, które wniosą na teren wydarzenia przedmioty zakazane, albo nie będą przestrzegać regulaminu, będą usunięte z wydarzenia bez możliwości otrzymania zwrotu poniesionych kosztów za zakup biletu wstępu.</w:t>
      </w:r>
    </w:p>
    <w:p w14:paraId="579BD6CD" w14:textId="1CC41E93" w:rsidR="00C05894" w:rsidRPr="00FE6CBE" w:rsidRDefault="00C05894" w:rsidP="00C05894">
      <w:pPr>
        <w:jc w:val="center"/>
        <w:rPr>
          <w:b/>
          <w:bCs/>
          <w:sz w:val="32"/>
          <w:szCs w:val="32"/>
        </w:rPr>
      </w:pPr>
      <w:r w:rsidRPr="00FE6CBE">
        <w:rPr>
          <w:b/>
          <w:bCs/>
          <w:sz w:val="32"/>
          <w:szCs w:val="32"/>
        </w:rPr>
        <w:t>IV. Obowiązki organizatora i uczestników wydarzenia</w:t>
      </w:r>
    </w:p>
    <w:p w14:paraId="362009D2" w14:textId="29BC23E1" w:rsidR="00C05894" w:rsidRPr="00FE6CBE" w:rsidRDefault="00C05894" w:rsidP="00C05894">
      <w:pPr>
        <w:pStyle w:val="Akapitzlist"/>
        <w:numPr>
          <w:ilvl w:val="0"/>
          <w:numId w:val="5"/>
        </w:numPr>
        <w:rPr>
          <w:sz w:val="32"/>
          <w:szCs w:val="32"/>
        </w:rPr>
      </w:pPr>
      <w:r w:rsidRPr="00FE6CBE">
        <w:rPr>
          <w:sz w:val="32"/>
          <w:szCs w:val="32"/>
        </w:rPr>
        <w:t>Organizator zastrzega sobie prawo do zmian w przebiegu wydarzenia z powodów nieprzewidzianych i nieuniknionych zdarzeń (np. awaria sprzętu, absencja artysty – z powodów niezależnych od Organizatora itp.)</w:t>
      </w:r>
    </w:p>
    <w:p w14:paraId="237F6B7F" w14:textId="0B943106" w:rsidR="00C05894" w:rsidRPr="00FE6CBE" w:rsidRDefault="00C05894" w:rsidP="00C05894">
      <w:pPr>
        <w:pStyle w:val="Akapitzlist"/>
        <w:numPr>
          <w:ilvl w:val="0"/>
          <w:numId w:val="5"/>
        </w:numPr>
        <w:rPr>
          <w:sz w:val="32"/>
          <w:szCs w:val="32"/>
        </w:rPr>
      </w:pPr>
      <w:r w:rsidRPr="00FE6CBE">
        <w:rPr>
          <w:sz w:val="32"/>
          <w:szCs w:val="32"/>
        </w:rPr>
        <w:t>Organizator nie ponosi odpowiedzialności za jakiekolwiek rzeczy pozostawione w miejscu organizacji wydarzenia.</w:t>
      </w:r>
    </w:p>
    <w:p w14:paraId="70EAA8ED" w14:textId="5E03510E" w:rsidR="00EC66DB" w:rsidRPr="00FE6CBE" w:rsidRDefault="00C05894" w:rsidP="00C05894">
      <w:pPr>
        <w:pStyle w:val="Akapitzlist"/>
        <w:numPr>
          <w:ilvl w:val="0"/>
          <w:numId w:val="5"/>
        </w:numPr>
        <w:rPr>
          <w:sz w:val="32"/>
          <w:szCs w:val="32"/>
        </w:rPr>
      </w:pPr>
      <w:r w:rsidRPr="00FE6CBE">
        <w:rPr>
          <w:sz w:val="32"/>
          <w:szCs w:val="32"/>
        </w:rPr>
        <w:t>Uczestnik wydarzenia ponosi pełną odpowiedzialność materialną i odpowiada karnie lub cywilnie za szkody wyrządzone przez niego na terenie wydarzenia, zarówno w stosunku do innych uczestników, jak i Organizatora</w:t>
      </w:r>
      <w:r w:rsidR="00DA3D3E" w:rsidRPr="00FE6CBE">
        <w:rPr>
          <w:sz w:val="32"/>
          <w:szCs w:val="32"/>
        </w:rPr>
        <w:t>.</w:t>
      </w:r>
    </w:p>
    <w:sectPr w:rsidR="00EC66DB" w:rsidRPr="00FE6CBE" w:rsidSect="00FE6CBE">
      <w:pgSz w:w="16838" w:h="23811" w:code="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B66DFC" w14:textId="77777777" w:rsidR="00EA4250" w:rsidRDefault="00EA4250" w:rsidP="008562A7">
      <w:pPr>
        <w:spacing w:after="0" w:line="240" w:lineRule="auto"/>
      </w:pPr>
      <w:r>
        <w:separator/>
      </w:r>
    </w:p>
  </w:endnote>
  <w:endnote w:type="continuationSeparator" w:id="0">
    <w:p w14:paraId="2A9564BC" w14:textId="77777777" w:rsidR="00EA4250" w:rsidRDefault="00EA4250" w:rsidP="008562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A546B" w14:textId="77777777" w:rsidR="00EA4250" w:rsidRDefault="00EA4250" w:rsidP="008562A7">
      <w:pPr>
        <w:spacing w:after="0" w:line="240" w:lineRule="auto"/>
      </w:pPr>
      <w:r>
        <w:separator/>
      </w:r>
    </w:p>
  </w:footnote>
  <w:footnote w:type="continuationSeparator" w:id="0">
    <w:p w14:paraId="0A20BB0F" w14:textId="77777777" w:rsidR="00EA4250" w:rsidRDefault="00EA4250" w:rsidP="008562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C5B75"/>
    <w:multiLevelType w:val="hybridMultilevel"/>
    <w:tmpl w:val="E0469D1A"/>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 w15:restartNumberingAfterBreak="0">
    <w:nsid w:val="0CF70411"/>
    <w:multiLevelType w:val="hybridMultilevel"/>
    <w:tmpl w:val="6770BBD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BDF7F07"/>
    <w:multiLevelType w:val="hybridMultilevel"/>
    <w:tmpl w:val="0A3CE81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0616629"/>
    <w:multiLevelType w:val="hybridMultilevel"/>
    <w:tmpl w:val="DDF45480"/>
    <w:lvl w:ilvl="0" w:tplc="0415000F">
      <w:start w:val="1"/>
      <w:numFmt w:val="decimal"/>
      <w:lvlText w:val="%1."/>
      <w:lvlJc w:val="left"/>
      <w:pPr>
        <w:ind w:left="765" w:hanging="360"/>
      </w:pPr>
    </w:lvl>
    <w:lvl w:ilvl="1" w:tplc="04150019" w:tentative="1">
      <w:start w:val="1"/>
      <w:numFmt w:val="lowerLetter"/>
      <w:lvlText w:val="%2."/>
      <w:lvlJc w:val="left"/>
      <w:pPr>
        <w:ind w:left="1485" w:hanging="360"/>
      </w:pPr>
    </w:lvl>
    <w:lvl w:ilvl="2" w:tplc="0415001B" w:tentative="1">
      <w:start w:val="1"/>
      <w:numFmt w:val="lowerRoman"/>
      <w:lvlText w:val="%3."/>
      <w:lvlJc w:val="right"/>
      <w:pPr>
        <w:ind w:left="2205" w:hanging="180"/>
      </w:pPr>
    </w:lvl>
    <w:lvl w:ilvl="3" w:tplc="0415000F" w:tentative="1">
      <w:start w:val="1"/>
      <w:numFmt w:val="decimal"/>
      <w:lvlText w:val="%4."/>
      <w:lvlJc w:val="left"/>
      <w:pPr>
        <w:ind w:left="2925" w:hanging="360"/>
      </w:pPr>
    </w:lvl>
    <w:lvl w:ilvl="4" w:tplc="04150019" w:tentative="1">
      <w:start w:val="1"/>
      <w:numFmt w:val="lowerLetter"/>
      <w:lvlText w:val="%5."/>
      <w:lvlJc w:val="left"/>
      <w:pPr>
        <w:ind w:left="3645" w:hanging="360"/>
      </w:pPr>
    </w:lvl>
    <w:lvl w:ilvl="5" w:tplc="0415001B" w:tentative="1">
      <w:start w:val="1"/>
      <w:numFmt w:val="lowerRoman"/>
      <w:lvlText w:val="%6."/>
      <w:lvlJc w:val="right"/>
      <w:pPr>
        <w:ind w:left="4365" w:hanging="180"/>
      </w:pPr>
    </w:lvl>
    <w:lvl w:ilvl="6" w:tplc="0415000F" w:tentative="1">
      <w:start w:val="1"/>
      <w:numFmt w:val="decimal"/>
      <w:lvlText w:val="%7."/>
      <w:lvlJc w:val="left"/>
      <w:pPr>
        <w:ind w:left="5085" w:hanging="360"/>
      </w:pPr>
    </w:lvl>
    <w:lvl w:ilvl="7" w:tplc="04150019" w:tentative="1">
      <w:start w:val="1"/>
      <w:numFmt w:val="lowerLetter"/>
      <w:lvlText w:val="%8."/>
      <w:lvlJc w:val="left"/>
      <w:pPr>
        <w:ind w:left="5805" w:hanging="360"/>
      </w:pPr>
    </w:lvl>
    <w:lvl w:ilvl="8" w:tplc="0415001B" w:tentative="1">
      <w:start w:val="1"/>
      <w:numFmt w:val="lowerRoman"/>
      <w:lvlText w:val="%9."/>
      <w:lvlJc w:val="right"/>
      <w:pPr>
        <w:ind w:left="6525" w:hanging="180"/>
      </w:pPr>
    </w:lvl>
  </w:abstractNum>
  <w:abstractNum w:abstractNumId="4" w15:restartNumberingAfterBreak="0">
    <w:nsid w:val="2DA9605D"/>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3459790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4D730C53"/>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6D5B787D"/>
    <w:multiLevelType w:val="hybridMultilevel"/>
    <w:tmpl w:val="1CCE6A0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F473558"/>
    <w:multiLevelType w:val="hybridMultilevel"/>
    <w:tmpl w:val="7C9036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949847225">
    <w:abstractNumId w:val="2"/>
  </w:num>
  <w:num w:numId="2" w16cid:durableId="36467498">
    <w:abstractNumId w:val="7"/>
  </w:num>
  <w:num w:numId="3" w16cid:durableId="1166824672">
    <w:abstractNumId w:val="3"/>
  </w:num>
  <w:num w:numId="4" w16cid:durableId="187916924">
    <w:abstractNumId w:val="8"/>
  </w:num>
  <w:num w:numId="5" w16cid:durableId="426343196">
    <w:abstractNumId w:val="1"/>
  </w:num>
  <w:num w:numId="6" w16cid:durableId="1684281015">
    <w:abstractNumId w:val="5"/>
  </w:num>
  <w:num w:numId="7" w16cid:durableId="837962165">
    <w:abstractNumId w:val="4"/>
  </w:num>
  <w:num w:numId="8" w16cid:durableId="1412509487">
    <w:abstractNumId w:val="6"/>
  </w:num>
  <w:num w:numId="9" w16cid:durableId="1677220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6DDD"/>
    <w:rsid w:val="00061796"/>
    <w:rsid w:val="000B318E"/>
    <w:rsid w:val="00114C2F"/>
    <w:rsid w:val="00186762"/>
    <w:rsid w:val="001C050A"/>
    <w:rsid w:val="00283205"/>
    <w:rsid w:val="002F38AE"/>
    <w:rsid w:val="00361F90"/>
    <w:rsid w:val="00483CE0"/>
    <w:rsid w:val="00492BF5"/>
    <w:rsid w:val="005E0B52"/>
    <w:rsid w:val="005E6DDD"/>
    <w:rsid w:val="006C28EB"/>
    <w:rsid w:val="00797A62"/>
    <w:rsid w:val="00804DB6"/>
    <w:rsid w:val="008562A7"/>
    <w:rsid w:val="00920C56"/>
    <w:rsid w:val="009B270A"/>
    <w:rsid w:val="00A545CB"/>
    <w:rsid w:val="00AD1525"/>
    <w:rsid w:val="00B41C28"/>
    <w:rsid w:val="00B76462"/>
    <w:rsid w:val="00BA431D"/>
    <w:rsid w:val="00BF5D2D"/>
    <w:rsid w:val="00C01635"/>
    <w:rsid w:val="00C05894"/>
    <w:rsid w:val="00C22899"/>
    <w:rsid w:val="00C858EF"/>
    <w:rsid w:val="00DA3D3E"/>
    <w:rsid w:val="00DD1B17"/>
    <w:rsid w:val="00E96B72"/>
    <w:rsid w:val="00EA4250"/>
    <w:rsid w:val="00EC66DB"/>
    <w:rsid w:val="00F040FD"/>
    <w:rsid w:val="00F41852"/>
    <w:rsid w:val="00F74026"/>
    <w:rsid w:val="00F863C1"/>
    <w:rsid w:val="00FE6CBE"/>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7269F"/>
  <w15:chartTrackingRefBased/>
  <w15:docId w15:val="{87B0C8B5-9753-46A5-BB7E-817925890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C05894"/>
    <w:pPr>
      <w:ind w:left="720"/>
      <w:contextualSpacing/>
    </w:pPr>
  </w:style>
  <w:style w:type="character" w:styleId="Hipercze">
    <w:name w:val="Hyperlink"/>
    <w:basedOn w:val="Domylnaczcionkaakapitu"/>
    <w:uiPriority w:val="99"/>
    <w:unhideWhenUsed/>
    <w:rsid w:val="00C05894"/>
    <w:rPr>
      <w:color w:val="0563C1" w:themeColor="hyperlink"/>
      <w:u w:val="single"/>
    </w:rPr>
  </w:style>
  <w:style w:type="character" w:styleId="Nierozpoznanawzmianka">
    <w:name w:val="Unresolved Mention"/>
    <w:basedOn w:val="Domylnaczcionkaakapitu"/>
    <w:uiPriority w:val="99"/>
    <w:semiHidden/>
    <w:unhideWhenUsed/>
    <w:rsid w:val="00C05894"/>
    <w:rPr>
      <w:color w:val="605E5C"/>
      <w:shd w:val="clear" w:color="auto" w:fill="E1DFDD"/>
    </w:rPr>
  </w:style>
  <w:style w:type="paragraph" w:styleId="Nagwek">
    <w:name w:val="header"/>
    <w:basedOn w:val="Normalny"/>
    <w:link w:val="NagwekZnak"/>
    <w:uiPriority w:val="99"/>
    <w:unhideWhenUsed/>
    <w:rsid w:val="008562A7"/>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8562A7"/>
  </w:style>
  <w:style w:type="paragraph" w:styleId="Stopka">
    <w:name w:val="footer"/>
    <w:basedOn w:val="Normalny"/>
    <w:link w:val="StopkaZnak"/>
    <w:uiPriority w:val="99"/>
    <w:unhideWhenUsed/>
    <w:rsid w:val="008562A7"/>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8562A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4C584B-3413-4383-9AC8-12D78B1D6A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1</Pages>
  <Words>405</Words>
  <Characters>2430</Characters>
  <Application>Microsoft Office Word</Application>
  <DocSecurity>0</DocSecurity>
  <Lines>20</Lines>
  <Paragraphs>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Michal Bober</dc:creator>
  <cp:keywords/>
  <dc:description/>
  <cp:lastModifiedBy>Michal Bober</cp:lastModifiedBy>
  <cp:revision>32</cp:revision>
  <cp:lastPrinted>2022-06-17T11:19:00Z</cp:lastPrinted>
  <dcterms:created xsi:type="dcterms:W3CDTF">2021-08-18T09:35:00Z</dcterms:created>
  <dcterms:modified xsi:type="dcterms:W3CDTF">2022-06-17T11:19:00Z</dcterms:modified>
</cp:coreProperties>
</file>